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z Kamilą Gasiuk-Pihowicz zorganizowane przez koło Nowoczesnej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kwietnia w Sali Reprezentacyjnej ostródzkiego Zamku odbyło się spotkanie zorganizowane przez lokalne Koło Nowoczesnej, którego głównym gościem była Kamila Gasiuk-Pihowicz - przewodniczącą klubu poselskiego Nowoczesnej i wiceprzewodnicząca partii. Spotkanie poprowadził przewodniczący koła w Ostródzie - Waldemar Graczyk, a wzięło w nim udział ponad 100 mieszkańców miasta.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Tematem przewodnim spotkania była bieżąca sytuacja polityczna w kraju z naciskiem na zagrożenie praworządności i brak poszanowania obowiązującego w Polsce prawa przez obecnie rządzących. Kamila Gasiuk-Pihowicz mówiła o rażących i karygodnych przypadkach działania poza, a nawet ponad prawem podejmowane przez przedstawicieli partii rządzącej – PiS. Głos zabrał także Jerzy Wądłowski (KOD Warmia), który reprezentował Obywatelską Kontrolę Wyborów. Pojawiło się wiele pytań ze strony zaniepokojonych sytuacją w kraju i mieście Ostródzian.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Waldemar Graczyk przedstawił filary programowe Nowoczesnej przygotowane jako kanwa, na której będzie budowany szczegółowy program dla Ostródy na najbliższe wybory samorządowe: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chcemy mieszkać!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Punkt dotyczący potrzeby stworzenia dobrych warunków do życia i mieszkania w Ostródzie.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Wychodzimy na prostą!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Postulat związany z koniecznością przygotowania planu wyprowadzenia miasta z kolosalnego zadłużenia.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Idziemy do przodu!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Punkt dotyczący potrzeby opracowania programu rozwoju dla Ostródy i jej mieszkańców.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Waldemar Graczyk zapowiedział serię konsultacji i spotkań z przedstawicielami różnych grup mieszkańców, radami osiedlowymi, stowarzyszeniami i organizacjami pozarządowymi, które koło Nowoczesnej zainicjowało już w mieście w ramach zeszłorocznej akcji Mapa Potrzeb Mieszkańców Ostródy.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„Spotkania i konsultacje mają na celu poznanie prawdziwych potrzeb mieszkańców i różnych grup interesów, które posłużą nam do przygotowania programu rozwoju miasta zgodnego z realnymi oczekiwaniami Ostródzian.</w:t>
      </w:r>
      <w:r>
        <w:rPr>
          <w:rFonts w:ascii="calibri" w:hAnsi="calibri" w:eastAsia="calibri" w:cs="calibri"/>
          <w:sz w:val="24"/>
          <w:szCs w:val="24"/>
        </w:rPr>
        <w:t xml:space="preserve">” - komentuje Graczyk -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odwrócić role i sprawić, by to władze miasta dostosowały się do woli mieszkańców, a nie, jak to jest w tej chwili, mieszkańcy – do samowolnych poczynań administracji.”</w:t>
      </w:r>
      <w:r>
        <w:rPr>
          <w:rFonts w:ascii="calibri" w:hAnsi="calibri" w:eastAsia="calibri" w:cs="calibri"/>
          <w:sz w:val="24"/>
          <w:szCs w:val="24"/>
        </w:rPr>
        <w:t xml:space="preserve"> - podsumowuje Graczyk.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Terminy i miejsca spotkań organizowanych przez koło Nowoczesnej w Ostródzie będą publikowane na stronie Biura Prasowego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www.nowoczesnaostroda.biuroprasowe.pl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profilu Nowoczesna Ostróda na portalu 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Przedstawiciele partii już teraz serdecznie zapraszają do udziału i przesyłania swoich propozycji na adres mailowy: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ostrodzki@nowoczesna.org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owoczesnaostroda.biuroprasowe.pl/" TargetMode="External"/><Relationship Id="rId8" Type="http://schemas.openxmlformats.org/officeDocument/2006/relationships/hyperlink" Target="https://www.facebook.com/nowoczesna.ostrodzki/" TargetMode="External"/><Relationship Id="rId9" Type="http://schemas.openxmlformats.org/officeDocument/2006/relationships/hyperlink" Target="http://nowoczesnaostroda.biuroprasowe.pl/word/?typ=epr&amp;id=68726&amp;hash=40ca86a01e35c2374969d37506d9e56dmailto:ostrodzki@nowoczes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2024-04-19T00:42:17+02:00</dcterms:created>
  <dcterms:modified xsi:type="dcterms:W3CDTF">2024-04-19T00:42:17+02:00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